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 xml:space="preserve">февраля </w:t>
      </w:r>
      <w:r>
        <w:rPr>
          <w:b/>
          <w:sz w:val="28"/>
          <w:szCs w:val="28"/>
        </w:rPr>
        <w:t xml:space="preserve">2024 года проведено заседание антитеррористической комиссии Нижегородского района города Нижнего Новгорода</w:t>
      </w:r>
      <w:r>
        <w:rPr>
          <w:b/>
          <w:sz w:val="28"/>
          <w:szCs w:val="28"/>
        </w:rPr>
        <w:t xml:space="preserve"> под председательством </w:t>
      </w:r>
      <w:r>
        <w:rPr>
          <w:b/>
          <w:sz w:val="28"/>
          <w:szCs w:val="28"/>
        </w:rPr>
        <w:t xml:space="preserve">заместителя главы администрации города, </w:t>
      </w: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администрации Нижегородского района А.А.Рыболовлева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ind w:firstLine="771"/>
        <w:jc w:val="both"/>
        <w:rPr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27 февраля 2024 года проведено заседание антитеррористической комиссии Нижегородского района города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под председательством заместителя главы администрации города, г</w:t>
      </w:r>
      <w:r>
        <w:rPr>
          <w:sz w:val="28"/>
          <w:szCs w:val="28"/>
        </w:rPr>
        <w:t xml:space="preserve">лавы администрации Нижегородского района А.А.Рыболовлева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bCs/>
          <w:sz w:val="28"/>
          <w:szCs w:val="28"/>
        </w:rPr>
        <w:t xml:space="preserve">В нем приняли участие руководители силовых ведомств, представители организаций, осуществляющих свою деятельность на территории Нижегородского района,</w:t>
      </w:r>
      <w:r>
        <w:rPr>
          <w:bCs/>
          <w:sz w:val="28"/>
          <w:szCs w:val="28"/>
        </w:rPr>
        <w:t xml:space="preserve"> а также руководители </w:t>
      </w:r>
      <w:r>
        <w:rPr>
          <w:bCs/>
          <w:sz w:val="28"/>
          <w:szCs w:val="28"/>
        </w:rPr>
        <w:t xml:space="preserve">структурных подразделений администрации Нижегородского района города Нижнего Новгорода.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заседании рассматривались </w:t>
      </w:r>
      <w:r>
        <w:rPr>
          <w:sz w:val="28"/>
          <w:szCs w:val="28"/>
        </w:rPr>
        <w:t xml:space="preserve">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об оперативной обстановке в Нижегородском районе города Нижнего Новгорода в период подготовки к выборам Президента РФ (15-17 марта 2024 года), о готовности правоохранительных структур к обеспечению безопасности выборной компании и мерах по предотвращению нарушения закона в период выборов;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об обеспечении функционирования мониторинга социальных сетей национальных диаспор, землячеств и общин по вопросу состояния межнациональных отношений и раннего предупреждения межконфессиональных конфликтов на территории Нижегородского района города Нижнего Новгорода;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 принимаемых мерах по антитеррористической защищенности крупных торговых центров, рынков, расположенных на территории Нижегородского района города Нижнего Новгорода.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ek.naumova</dc:creator>
  <cp:keywords/>
  <dc:description/>
  <cp:revision>10</cp:revision>
  <dcterms:created xsi:type="dcterms:W3CDTF">2023-09-26T11:02:00Z</dcterms:created>
  <dcterms:modified xsi:type="dcterms:W3CDTF">2024-09-05T11:34:40Z</dcterms:modified>
</cp:coreProperties>
</file>